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759" w:rsidRPr="00AF5759" w:rsidRDefault="00AF5759" w:rsidP="00AF5759">
      <w:pPr>
        <w:keepNext/>
        <w:keepLines/>
        <w:spacing w:before="200" w:after="0" w:line="276" w:lineRule="auto"/>
        <w:jc w:val="center"/>
        <w:outlineLvl w:val="1"/>
        <w:rPr>
          <w:rFonts w:ascii="Wide Latin" w:eastAsia="Times New Roman" w:hAnsi="Wide Latin" w:cs="Times New Roman"/>
          <w:b/>
          <w:bCs/>
          <w:color w:val="17365D"/>
          <w:sz w:val="32"/>
          <w:szCs w:val="32"/>
          <w:lang w:val="es-ES"/>
        </w:rPr>
      </w:pPr>
      <w:r w:rsidRPr="00AF5759">
        <w:rPr>
          <w:rFonts w:ascii="Wide Latin" w:eastAsia="Times New Roman" w:hAnsi="Wide Latin" w:cs="Times New Roman"/>
          <w:b/>
          <w:bCs/>
          <w:color w:val="17365D"/>
          <w:sz w:val="32"/>
          <w:szCs w:val="32"/>
          <w:lang w:val="es-ES"/>
        </w:rPr>
        <w:t>HORARIO</w:t>
      </w:r>
    </w:p>
    <w:p w:rsidR="00AF5759" w:rsidRPr="00AF5759" w:rsidRDefault="00AF5759" w:rsidP="00AF5759">
      <w:pPr>
        <w:spacing w:after="0" w:line="276" w:lineRule="auto"/>
        <w:jc w:val="both"/>
        <w:rPr>
          <w:rFonts w:ascii="Wide Latin" w:eastAsia="Calibri" w:hAnsi="Wide Latin" w:cs="Calibri"/>
          <w:b/>
          <w:color w:val="17365D"/>
          <w:sz w:val="20"/>
          <w:szCs w:val="20"/>
          <w:lang w:val="es-ES"/>
        </w:rPr>
      </w:pPr>
      <w:r w:rsidRPr="00AF5759">
        <w:rPr>
          <w:rFonts w:ascii="Wide Latin" w:eastAsia="Calibri" w:hAnsi="Wide Latin" w:cs="Calibri"/>
          <w:b/>
          <w:color w:val="17365D"/>
          <w:sz w:val="20"/>
          <w:szCs w:val="20"/>
          <w:lang w:val="es-ES"/>
        </w:rPr>
        <w:t>Carrera: Bachillerato en Ciencias Sociales</w:t>
      </w:r>
      <w:r>
        <w:rPr>
          <w:rFonts w:ascii="Wide Latin" w:eastAsia="Calibri" w:hAnsi="Wide Latin" w:cs="Calibri"/>
          <w:b/>
          <w:color w:val="17365D"/>
          <w:sz w:val="20"/>
          <w:szCs w:val="20"/>
          <w:lang w:val="es-ES"/>
        </w:rPr>
        <w:t xml:space="preserve">   </w:t>
      </w:r>
      <w:r w:rsidR="008B3856">
        <w:rPr>
          <w:rFonts w:ascii="Wide Latin" w:eastAsia="Calibri" w:hAnsi="Wide Latin" w:cs="Calibri"/>
          <w:b/>
          <w:color w:val="17365D"/>
          <w:sz w:val="20"/>
          <w:szCs w:val="20"/>
          <w:lang w:val="es-ES"/>
        </w:rPr>
        <w:t xml:space="preserve">       Semestre I       AÑO 2017</w:t>
      </w:r>
      <w:r w:rsidRPr="00AF5759">
        <w:rPr>
          <w:rFonts w:ascii="Wide Latin" w:eastAsia="Calibri" w:hAnsi="Wide Latin" w:cs="Calibri"/>
          <w:b/>
          <w:color w:val="17365D"/>
          <w:sz w:val="20"/>
          <w:szCs w:val="20"/>
          <w:lang w:val="es-ES"/>
        </w:rPr>
        <w:t xml:space="preserve">    Primer Año</w:t>
      </w:r>
    </w:p>
    <w:tbl>
      <w:tblPr>
        <w:tblStyle w:val="Tablaconcuadrcula"/>
        <w:tblW w:w="14742" w:type="dxa"/>
        <w:tblInd w:w="250" w:type="dxa"/>
        <w:tblBorders>
          <w:top w:val="thinThickThinLargeGap" w:sz="24" w:space="0" w:color="548DD4"/>
          <w:left w:val="thinThickThinLargeGap" w:sz="24" w:space="0" w:color="548DD4"/>
          <w:bottom w:val="thinThickThinLargeGap" w:sz="24" w:space="0" w:color="548DD4"/>
          <w:right w:val="thinThickThinLargeGap" w:sz="24" w:space="0" w:color="548DD4"/>
          <w:insideH w:val="thinThickThinLargeGap" w:sz="24" w:space="0" w:color="548DD4"/>
          <w:insideV w:val="thinThickThinLargeGap" w:sz="24" w:space="0" w:color="548DD4"/>
        </w:tblBorders>
        <w:shd w:val="clear" w:color="auto" w:fill="FFFFFF"/>
        <w:tblLook w:val="04A0"/>
      </w:tblPr>
      <w:tblGrid>
        <w:gridCol w:w="1701"/>
        <w:gridCol w:w="2410"/>
        <w:gridCol w:w="2835"/>
        <w:gridCol w:w="2551"/>
        <w:gridCol w:w="2835"/>
        <w:gridCol w:w="2410"/>
      </w:tblGrid>
      <w:tr w:rsidR="00AF5759" w:rsidRPr="00AF5759" w:rsidTr="00AF5759">
        <w:tc>
          <w:tcPr>
            <w:tcW w:w="1701" w:type="dxa"/>
            <w:shd w:val="clear" w:color="auto" w:fill="FFFFFF"/>
          </w:tcPr>
          <w:p w:rsidR="00AF5759" w:rsidRPr="00AF5759" w:rsidRDefault="00AF5759" w:rsidP="00AF5759">
            <w:pPr>
              <w:jc w:val="center"/>
              <w:rPr>
                <w:rFonts w:ascii="Wide Latin" w:eastAsia="Calibri" w:hAnsi="Wide Latin" w:cs="Calibri"/>
                <w:color w:val="17365D"/>
                <w:sz w:val="20"/>
                <w:szCs w:val="20"/>
              </w:rPr>
            </w:pPr>
            <w:r w:rsidRPr="00AF5759">
              <w:rPr>
                <w:rFonts w:ascii="Wide Latin" w:eastAsia="Calibri" w:hAnsi="Wide Latin" w:cs="Calibri"/>
                <w:color w:val="17365D"/>
                <w:sz w:val="20"/>
                <w:szCs w:val="20"/>
              </w:rPr>
              <w:t>Horas</w:t>
            </w:r>
          </w:p>
        </w:tc>
        <w:tc>
          <w:tcPr>
            <w:tcW w:w="2410" w:type="dxa"/>
            <w:shd w:val="clear" w:color="auto" w:fill="FFFFFF"/>
          </w:tcPr>
          <w:p w:rsidR="00AF5759" w:rsidRPr="00AF5759" w:rsidRDefault="00AF5759" w:rsidP="00AF5759">
            <w:pPr>
              <w:jc w:val="center"/>
              <w:rPr>
                <w:rFonts w:ascii="Wide Latin" w:eastAsia="Calibri" w:hAnsi="Wide Latin" w:cs="Calibri"/>
                <w:color w:val="17365D"/>
                <w:sz w:val="20"/>
                <w:szCs w:val="20"/>
              </w:rPr>
            </w:pPr>
            <w:r w:rsidRPr="00AF5759">
              <w:rPr>
                <w:rFonts w:ascii="Wide Latin" w:eastAsia="Calibri" w:hAnsi="Wide Latin" w:cs="Calibri"/>
                <w:color w:val="17365D"/>
                <w:sz w:val="20"/>
                <w:szCs w:val="20"/>
              </w:rPr>
              <w:t>Lunes</w:t>
            </w:r>
          </w:p>
        </w:tc>
        <w:tc>
          <w:tcPr>
            <w:tcW w:w="2835" w:type="dxa"/>
            <w:tcBorders>
              <w:bottom w:val="thinThickThinLargeGap" w:sz="24" w:space="0" w:color="548DD4"/>
            </w:tcBorders>
            <w:shd w:val="clear" w:color="auto" w:fill="FFFFFF"/>
          </w:tcPr>
          <w:p w:rsidR="00AF5759" w:rsidRPr="00AF5759" w:rsidRDefault="00AF5759" w:rsidP="00AF5759">
            <w:pPr>
              <w:jc w:val="center"/>
              <w:rPr>
                <w:rFonts w:ascii="Wide Latin" w:eastAsia="Calibri" w:hAnsi="Wide Latin" w:cs="Calibri"/>
                <w:color w:val="17365D"/>
                <w:sz w:val="20"/>
                <w:szCs w:val="20"/>
              </w:rPr>
            </w:pPr>
            <w:r w:rsidRPr="00AF5759">
              <w:rPr>
                <w:rFonts w:ascii="Wide Latin" w:eastAsia="Calibri" w:hAnsi="Wide Latin" w:cs="Calibri"/>
                <w:color w:val="17365D"/>
                <w:sz w:val="20"/>
                <w:szCs w:val="20"/>
              </w:rPr>
              <w:t>Martes</w:t>
            </w:r>
          </w:p>
        </w:tc>
        <w:tc>
          <w:tcPr>
            <w:tcW w:w="2551" w:type="dxa"/>
            <w:tcBorders>
              <w:bottom w:val="thinThickThinLargeGap" w:sz="24" w:space="0" w:color="548DD4"/>
            </w:tcBorders>
            <w:shd w:val="clear" w:color="auto" w:fill="FFFFFF"/>
          </w:tcPr>
          <w:p w:rsidR="00AF5759" w:rsidRPr="00AF5759" w:rsidRDefault="00AF5759" w:rsidP="00AF5759">
            <w:pPr>
              <w:jc w:val="center"/>
              <w:rPr>
                <w:rFonts w:ascii="Wide Latin" w:eastAsia="Calibri" w:hAnsi="Wide Latin" w:cs="Calibri"/>
                <w:color w:val="17365D"/>
                <w:sz w:val="20"/>
                <w:szCs w:val="20"/>
              </w:rPr>
            </w:pPr>
            <w:r w:rsidRPr="00AF5759">
              <w:rPr>
                <w:rFonts w:ascii="Wide Latin" w:eastAsia="Calibri" w:hAnsi="Wide Latin" w:cs="Calibri"/>
                <w:color w:val="17365D"/>
                <w:sz w:val="20"/>
                <w:szCs w:val="20"/>
              </w:rPr>
              <w:t>Miércoles</w:t>
            </w:r>
          </w:p>
        </w:tc>
        <w:tc>
          <w:tcPr>
            <w:tcW w:w="2835" w:type="dxa"/>
            <w:tcBorders>
              <w:bottom w:val="thinThickThinLargeGap" w:sz="24" w:space="0" w:color="548DD4"/>
            </w:tcBorders>
            <w:shd w:val="clear" w:color="auto" w:fill="FFFFFF"/>
          </w:tcPr>
          <w:p w:rsidR="00AF5759" w:rsidRPr="00AF5759" w:rsidRDefault="00AF5759" w:rsidP="00AF5759">
            <w:pPr>
              <w:jc w:val="center"/>
              <w:rPr>
                <w:rFonts w:ascii="Wide Latin" w:eastAsia="Calibri" w:hAnsi="Wide Latin" w:cs="Calibri"/>
                <w:color w:val="17365D"/>
                <w:sz w:val="20"/>
                <w:szCs w:val="20"/>
              </w:rPr>
            </w:pPr>
            <w:r w:rsidRPr="00AF5759">
              <w:rPr>
                <w:rFonts w:ascii="Wide Latin" w:eastAsia="Calibri" w:hAnsi="Wide Latin" w:cs="Calibri"/>
                <w:color w:val="17365D"/>
                <w:sz w:val="20"/>
                <w:szCs w:val="20"/>
              </w:rPr>
              <w:t>Jueves</w:t>
            </w:r>
          </w:p>
        </w:tc>
        <w:tc>
          <w:tcPr>
            <w:tcW w:w="2410" w:type="dxa"/>
            <w:shd w:val="clear" w:color="auto" w:fill="FFFFFF"/>
          </w:tcPr>
          <w:p w:rsidR="00AF5759" w:rsidRPr="00AF5759" w:rsidRDefault="00AF5759" w:rsidP="00AF5759">
            <w:pPr>
              <w:jc w:val="center"/>
              <w:rPr>
                <w:rFonts w:ascii="Wide Latin" w:eastAsia="Calibri" w:hAnsi="Wide Latin" w:cs="Calibri"/>
                <w:color w:val="17365D"/>
                <w:sz w:val="20"/>
                <w:szCs w:val="20"/>
              </w:rPr>
            </w:pPr>
            <w:r w:rsidRPr="00AF5759">
              <w:rPr>
                <w:rFonts w:ascii="Wide Latin" w:eastAsia="Calibri" w:hAnsi="Wide Latin" w:cs="Calibri"/>
                <w:color w:val="17365D"/>
                <w:sz w:val="20"/>
                <w:szCs w:val="20"/>
              </w:rPr>
              <w:t>Viernes</w:t>
            </w:r>
          </w:p>
        </w:tc>
      </w:tr>
      <w:tr w:rsidR="00AF5759" w:rsidRPr="00AF5759" w:rsidTr="005B1EDD">
        <w:tc>
          <w:tcPr>
            <w:tcW w:w="1701" w:type="dxa"/>
            <w:shd w:val="clear" w:color="auto" w:fill="FFFFFF"/>
          </w:tcPr>
          <w:p w:rsidR="00AF5759" w:rsidRPr="00AF5759" w:rsidRDefault="00AF5759" w:rsidP="00AF5759">
            <w:pPr>
              <w:jc w:val="center"/>
              <w:rPr>
                <w:rFonts w:ascii="Monotype Corsiva" w:eastAsia="Calibri" w:hAnsi="Monotype Corsiva" w:cs="Calibri"/>
                <w:b/>
                <w:color w:val="17365D"/>
                <w:sz w:val="24"/>
                <w:szCs w:val="24"/>
              </w:rPr>
            </w:pPr>
          </w:p>
          <w:p w:rsidR="00AF5759" w:rsidRPr="00AF5759" w:rsidRDefault="00AF5759" w:rsidP="00AF5759">
            <w:pPr>
              <w:jc w:val="center"/>
              <w:rPr>
                <w:rFonts w:ascii="Monotype Corsiva" w:eastAsia="Calibri" w:hAnsi="Monotype Corsiva" w:cs="Calibri"/>
                <w:b/>
                <w:color w:val="17365D"/>
                <w:sz w:val="24"/>
                <w:szCs w:val="24"/>
              </w:rPr>
            </w:pPr>
            <w:r w:rsidRPr="00AF5759">
              <w:rPr>
                <w:rFonts w:ascii="Monotype Corsiva" w:eastAsia="Calibri" w:hAnsi="Monotype Corsiva" w:cs="Calibri"/>
                <w:b/>
                <w:color w:val="17365D"/>
                <w:sz w:val="24"/>
                <w:szCs w:val="24"/>
              </w:rPr>
              <w:t xml:space="preserve">08:30 - 09:15 </w:t>
            </w:r>
            <w:proofErr w:type="spellStart"/>
            <w:r w:rsidRPr="00AF5759">
              <w:rPr>
                <w:rFonts w:ascii="Monotype Corsiva" w:eastAsia="Calibri" w:hAnsi="Monotype Corsiva" w:cs="Calibri"/>
                <w:b/>
                <w:color w:val="17365D"/>
                <w:sz w:val="24"/>
                <w:szCs w:val="24"/>
              </w:rPr>
              <w:t>09:15</w:t>
            </w:r>
            <w:proofErr w:type="spellEnd"/>
            <w:r w:rsidRPr="00AF5759">
              <w:rPr>
                <w:rFonts w:ascii="Monotype Corsiva" w:eastAsia="Calibri" w:hAnsi="Monotype Corsiva" w:cs="Calibri"/>
                <w:b/>
                <w:color w:val="17365D"/>
                <w:sz w:val="24"/>
                <w:szCs w:val="24"/>
              </w:rPr>
              <w:t xml:space="preserve"> - 10:00</w:t>
            </w:r>
          </w:p>
        </w:tc>
        <w:tc>
          <w:tcPr>
            <w:tcW w:w="2410" w:type="dxa"/>
            <w:shd w:val="clear" w:color="auto" w:fill="C5E0B3" w:themeFill="accent6" w:themeFillTint="66"/>
          </w:tcPr>
          <w:p w:rsidR="00AF5759" w:rsidRDefault="00AF5759" w:rsidP="00AF5759">
            <w:pPr>
              <w:jc w:val="center"/>
              <w:rPr>
                <w:rFonts w:ascii="Calibri" w:eastAsia="Calibri" w:hAnsi="Calibri" w:cs="Calibri"/>
                <w:color w:val="17365D"/>
              </w:rPr>
            </w:pPr>
            <w:r>
              <w:rPr>
                <w:rFonts w:ascii="Calibri" w:eastAsia="Calibri" w:hAnsi="Calibri" w:cs="Calibri"/>
                <w:color w:val="17365D"/>
              </w:rPr>
              <w:t>Problemas de la sociedad contemporánea</w:t>
            </w:r>
          </w:p>
          <w:p w:rsidR="00AF5759" w:rsidRPr="00AF5759" w:rsidRDefault="00AF5759" w:rsidP="00AF5759">
            <w:pPr>
              <w:jc w:val="center"/>
              <w:rPr>
                <w:rFonts w:ascii="Calibri" w:eastAsia="Calibri" w:hAnsi="Calibri" w:cs="Calibri"/>
                <w:i/>
                <w:color w:val="17365D"/>
              </w:rPr>
            </w:pPr>
            <w:r w:rsidRPr="00AF5759">
              <w:rPr>
                <w:rFonts w:ascii="Calibri" w:eastAsia="Calibri" w:hAnsi="Calibri" w:cs="Calibri"/>
                <w:i/>
                <w:color w:val="17365D"/>
              </w:rPr>
              <w:t>Prof. Gabriel Elizondo</w:t>
            </w:r>
          </w:p>
          <w:p w:rsidR="00AF5759" w:rsidRPr="00AF5759" w:rsidRDefault="00AF5759" w:rsidP="00F60E52">
            <w:pPr>
              <w:jc w:val="center"/>
              <w:rPr>
                <w:rFonts w:ascii="Calibri" w:eastAsia="Calibri" w:hAnsi="Calibri" w:cs="Calibri"/>
                <w:color w:val="17365D"/>
              </w:rPr>
            </w:pPr>
            <w:r>
              <w:rPr>
                <w:rFonts w:ascii="Calibri" w:eastAsia="Calibri" w:hAnsi="Calibri" w:cs="Calibri"/>
                <w:color w:val="17365D"/>
              </w:rPr>
              <w:t xml:space="preserve">Sala </w:t>
            </w:r>
            <w:r w:rsidR="00F60E52">
              <w:rPr>
                <w:rFonts w:ascii="Calibri" w:eastAsia="Calibri" w:hAnsi="Calibri" w:cs="Calibri"/>
                <w:color w:val="17365D"/>
              </w:rPr>
              <w:t>I-4</w:t>
            </w:r>
          </w:p>
        </w:tc>
        <w:tc>
          <w:tcPr>
            <w:tcW w:w="2835" w:type="dxa"/>
            <w:tcBorders>
              <w:bottom w:val="thinThickThinLargeGap" w:sz="24" w:space="0" w:color="548DD4"/>
            </w:tcBorders>
            <w:shd w:val="clear" w:color="auto" w:fill="auto"/>
          </w:tcPr>
          <w:p w:rsidR="00AF5759" w:rsidRPr="00AF5759" w:rsidRDefault="00AF5759" w:rsidP="00AF5759">
            <w:pPr>
              <w:jc w:val="center"/>
              <w:rPr>
                <w:rFonts w:ascii="Calibri" w:eastAsia="Calibri" w:hAnsi="Calibri" w:cs="Calibri"/>
                <w:color w:val="17365D"/>
              </w:rPr>
            </w:pPr>
            <w:bookmarkStart w:id="0" w:name="_GoBack"/>
            <w:bookmarkEnd w:id="0"/>
          </w:p>
        </w:tc>
        <w:tc>
          <w:tcPr>
            <w:tcW w:w="2551" w:type="dxa"/>
            <w:shd w:val="clear" w:color="auto" w:fill="auto"/>
          </w:tcPr>
          <w:p w:rsidR="00AF5759" w:rsidRPr="00AF5759" w:rsidRDefault="00AF5759" w:rsidP="00AF5759">
            <w:pPr>
              <w:jc w:val="center"/>
              <w:rPr>
                <w:rFonts w:ascii="Calibri" w:eastAsia="Calibri" w:hAnsi="Calibri" w:cs="Calibri"/>
                <w:color w:val="17365D"/>
              </w:rPr>
            </w:pPr>
          </w:p>
        </w:tc>
        <w:tc>
          <w:tcPr>
            <w:tcW w:w="2835" w:type="dxa"/>
            <w:tcBorders>
              <w:bottom w:val="thinThickThinLargeGap" w:sz="24" w:space="0" w:color="548DD4"/>
            </w:tcBorders>
            <w:shd w:val="clear" w:color="auto" w:fill="E5DFEC"/>
          </w:tcPr>
          <w:p w:rsidR="00AF5759" w:rsidRPr="00AF5759" w:rsidRDefault="00AF5759" w:rsidP="00AF5759">
            <w:pPr>
              <w:jc w:val="center"/>
              <w:rPr>
                <w:rFonts w:ascii="Calibri" w:eastAsia="Calibri" w:hAnsi="Calibri" w:cs="Calibri"/>
                <w:color w:val="17365D"/>
              </w:rPr>
            </w:pPr>
          </w:p>
        </w:tc>
        <w:tc>
          <w:tcPr>
            <w:tcW w:w="2410" w:type="dxa"/>
            <w:shd w:val="clear" w:color="auto" w:fill="9CC2E5" w:themeFill="accent1" w:themeFillTint="99"/>
          </w:tcPr>
          <w:p w:rsidR="00F84804" w:rsidRDefault="00F84804" w:rsidP="00F84804">
            <w:pPr>
              <w:jc w:val="center"/>
              <w:rPr>
                <w:rFonts w:ascii="Calibri" w:eastAsia="Calibri" w:hAnsi="Calibri" w:cs="Calibri"/>
                <w:color w:val="17365D"/>
              </w:rPr>
            </w:pPr>
            <w:r>
              <w:rPr>
                <w:rFonts w:ascii="Calibri" w:eastAsia="Calibri" w:hAnsi="Calibri" w:cs="Calibri"/>
                <w:color w:val="17365D"/>
              </w:rPr>
              <w:t>Aproximación a técnicas de indagación</w:t>
            </w:r>
          </w:p>
          <w:p w:rsidR="00F84804" w:rsidRDefault="00F84804" w:rsidP="00F84804">
            <w:pPr>
              <w:jc w:val="center"/>
              <w:rPr>
                <w:rFonts w:ascii="Calibri" w:eastAsia="Calibri" w:hAnsi="Calibri" w:cs="Calibri"/>
                <w:color w:val="17365D"/>
              </w:rPr>
            </w:pPr>
            <w:r>
              <w:rPr>
                <w:rFonts w:ascii="Calibri" w:eastAsia="Calibri" w:hAnsi="Calibri" w:cs="Calibri"/>
                <w:color w:val="17365D"/>
              </w:rPr>
              <w:t>Prof.</w:t>
            </w:r>
          </w:p>
          <w:p w:rsidR="00F84804" w:rsidRDefault="00F84804" w:rsidP="00F84804">
            <w:pPr>
              <w:jc w:val="center"/>
              <w:rPr>
                <w:rFonts w:ascii="Calibri" w:eastAsia="Calibri" w:hAnsi="Calibri" w:cs="Calibri"/>
                <w:color w:val="17365D"/>
              </w:rPr>
            </w:pPr>
            <w:r>
              <w:rPr>
                <w:rFonts w:ascii="Calibri" w:eastAsia="Calibri" w:hAnsi="Calibri" w:cs="Calibri"/>
                <w:color w:val="17365D"/>
              </w:rPr>
              <w:t>Sala  Fortalecimiento 1</w:t>
            </w:r>
          </w:p>
          <w:p w:rsidR="00AF5759" w:rsidRPr="00AF5759" w:rsidRDefault="00AF5759" w:rsidP="00AF5759">
            <w:pPr>
              <w:jc w:val="center"/>
              <w:rPr>
                <w:rFonts w:ascii="Calibri" w:eastAsia="Calibri" w:hAnsi="Calibri" w:cs="Calibri"/>
                <w:color w:val="17365D"/>
              </w:rPr>
            </w:pPr>
          </w:p>
        </w:tc>
      </w:tr>
      <w:tr w:rsidR="00AF5759" w:rsidRPr="00AF5759" w:rsidTr="006E070D">
        <w:trPr>
          <w:trHeight w:val="942"/>
        </w:trPr>
        <w:tc>
          <w:tcPr>
            <w:tcW w:w="1701" w:type="dxa"/>
            <w:shd w:val="clear" w:color="auto" w:fill="FFFFFF"/>
          </w:tcPr>
          <w:p w:rsidR="00AF5759" w:rsidRPr="00AF5759" w:rsidRDefault="00AF5759" w:rsidP="00AF5759">
            <w:pPr>
              <w:jc w:val="center"/>
              <w:rPr>
                <w:rFonts w:ascii="Monotype Corsiva" w:eastAsia="Calibri" w:hAnsi="Monotype Corsiva" w:cs="Calibri"/>
                <w:b/>
                <w:color w:val="17365D"/>
                <w:sz w:val="24"/>
                <w:szCs w:val="24"/>
              </w:rPr>
            </w:pPr>
          </w:p>
          <w:p w:rsidR="00AF5759" w:rsidRPr="00AF5759" w:rsidRDefault="00AF5759" w:rsidP="00AF5759">
            <w:pPr>
              <w:jc w:val="center"/>
              <w:rPr>
                <w:rFonts w:ascii="Monotype Corsiva" w:eastAsia="Calibri" w:hAnsi="Monotype Corsiva" w:cs="Calibri"/>
                <w:b/>
                <w:color w:val="17365D"/>
                <w:sz w:val="24"/>
                <w:szCs w:val="24"/>
              </w:rPr>
            </w:pPr>
          </w:p>
          <w:p w:rsidR="00AF5759" w:rsidRPr="00AF5759" w:rsidRDefault="00AF5759" w:rsidP="00AF5759">
            <w:pPr>
              <w:jc w:val="center"/>
              <w:rPr>
                <w:rFonts w:ascii="Monotype Corsiva" w:eastAsia="Calibri" w:hAnsi="Monotype Corsiva" w:cs="Calibri"/>
                <w:b/>
                <w:color w:val="17365D"/>
                <w:sz w:val="24"/>
                <w:szCs w:val="24"/>
              </w:rPr>
            </w:pPr>
            <w:r w:rsidRPr="00AF5759">
              <w:rPr>
                <w:rFonts w:ascii="Monotype Corsiva" w:eastAsia="Calibri" w:hAnsi="Monotype Corsiva" w:cs="Calibri"/>
                <w:b/>
                <w:color w:val="17365D"/>
                <w:sz w:val="24"/>
                <w:szCs w:val="24"/>
              </w:rPr>
              <w:t xml:space="preserve">10: 15 - 11:00 </w:t>
            </w:r>
            <w:proofErr w:type="spellStart"/>
            <w:r w:rsidRPr="00AF5759">
              <w:rPr>
                <w:rFonts w:ascii="Monotype Corsiva" w:eastAsia="Calibri" w:hAnsi="Monotype Corsiva" w:cs="Calibri"/>
                <w:b/>
                <w:color w:val="17365D"/>
                <w:sz w:val="24"/>
                <w:szCs w:val="24"/>
              </w:rPr>
              <w:t>11:00</w:t>
            </w:r>
            <w:proofErr w:type="spellEnd"/>
            <w:r w:rsidRPr="00AF5759">
              <w:rPr>
                <w:rFonts w:ascii="Monotype Corsiva" w:eastAsia="Calibri" w:hAnsi="Monotype Corsiva" w:cs="Calibri"/>
                <w:b/>
                <w:color w:val="17365D"/>
                <w:sz w:val="24"/>
                <w:szCs w:val="24"/>
              </w:rPr>
              <w:t xml:space="preserve"> - 11:45</w:t>
            </w:r>
          </w:p>
        </w:tc>
        <w:tc>
          <w:tcPr>
            <w:tcW w:w="2410" w:type="dxa"/>
            <w:shd w:val="clear" w:color="auto" w:fill="9CC2E5" w:themeFill="accent1" w:themeFillTint="99"/>
          </w:tcPr>
          <w:p w:rsidR="00AF5759" w:rsidRDefault="00AF5759" w:rsidP="00AF5759">
            <w:pPr>
              <w:jc w:val="center"/>
              <w:rPr>
                <w:rFonts w:ascii="Calibri" w:eastAsia="Calibri" w:hAnsi="Calibri" w:cs="Calibri"/>
                <w:color w:val="17365D"/>
              </w:rPr>
            </w:pPr>
            <w:r>
              <w:rPr>
                <w:rFonts w:ascii="Calibri" w:eastAsia="Calibri" w:hAnsi="Calibri" w:cs="Calibri"/>
                <w:color w:val="17365D"/>
              </w:rPr>
              <w:t>Fundamentos de las Ciencias</w:t>
            </w:r>
          </w:p>
          <w:p w:rsidR="00AF5759" w:rsidRPr="00AF5759" w:rsidRDefault="00AF5759" w:rsidP="00AF5759">
            <w:pPr>
              <w:jc w:val="center"/>
              <w:rPr>
                <w:rFonts w:ascii="Calibri" w:eastAsia="Calibri" w:hAnsi="Calibri" w:cs="Calibri"/>
                <w:i/>
                <w:color w:val="17365D"/>
              </w:rPr>
            </w:pPr>
            <w:r w:rsidRPr="00AF5759">
              <w:rPr>
                <w:rFonts w:ascii="Calibri" w:eastAsia="Calibri" w:hAnsi="Calibri" w:cs="Calibri"/>
                <w:i/>
                <w:color w:val="17365D"/>
              </w:rPr>
              <w:t xml:space="preserve">Prof. </w:t>
            </w:r>
          </w:p>
          <w:p w:rsidR="00AF5759" w:rsidRPr="00AF5759" w:rsidRDefault="00AF5759" w:rsidP="00AF5759">
            <w:pPr>
              <w:jc w:val="center"/>
              <w:rPr>
                <w:rFonts w:ascii="Calibri" w:eastAsia="Calibri" w:hAnsi="Calibri" w:cs="Calibri"/>
                <w:color w:val="17365D"/>
              </w:rPr>
            </w:pPr>
            <w:r>
              <w:rPr>
                <w:rFonts w:ascii="Calibri" w:eastAsia="Calibri" w:hAnsi="Calibri" w:cs="Calibri"/>
                <w:color w:val="17365D"/>
              </w:rPr>
              <w:t xml:space="preserve">Sala </w:t>
            </w:r>
            <w:r w:rsidR="00F60E52">
              <w:rPr>
                <w:rFonts w:ascii="Calibri" w:eastAsia="Calibri" w:hAnsi="Calibri" w:cs="Calibri"/>
                <w:color w:val="17365D"/>
              </w:rPr>
              <w:t xml:space="preserve"> R-1</w:t>
            </w:r>
          </w:p>
        </w:tc>
        <w:tc>
          <w:tcPr>
            <w:tcW w:w="2835" w:type="dxa"/>
            <w:tcBorders>
              <w:bottom w:val="thinThickThinLargeGap" w:sz="24" w:space="0" w:color="548DD4"/>
            </w:tcBorders>
            <w:shd w:val="clear" w:color="auto" w:fill="F2DBDB"/>
          </w:tcPr>
          <w:p w:rsidR="00AF5759" w:rsidRDefault="00AF5759" w:rsidP="00AF5759">
            <w:pPr>
              <w:jc w:val="center"/>
              <w:rPr>
                <w:rFonts w:ascii="Calibri" w:eastAsia="Calibri" w:hAnsi="Calibri" w:cs="Calibri"/>
                <w:color w:val="17365D"/>
              </w:rPr>
            </w:pPr>
            <w:r>
              <w:rPr>
                <w:rFonts w:ascii="Calibri" w:eastAsia="Calibri" w:hAnsi="Calibri" w:cs="Calibri"/>
                <w:color w:val="17365D"/>
              </w:rPr>
              <w:t>Animación sociocultural</w:t>
            </w:r>
          </w:p>
          <w:p w:rsidR="00AF5759" w:rsidRPr="00AF5759" w:rsidRDefault="00AF5759" w:rsidP="00AF5759">
            <w:pPr>
              <w:jc w:val="center"/>
              <w:rPr>
                <w:rFonts w:ascii="Calibri" w:eastAsia="Calibri" w:hAnsi="Calibri" w:cs="Calibri"/>
                <w:i/>
                <w:color w:val="17365D"/>
              </w:rPr>
            </w:pPr>
            <w:r w:rsidRPr="00AF5759">
              <w:rPr>
                <w:rFonts w:ascii="Calibri" w:eastAsia="Calibri" w:hAnsi="Calibri" w:cs="Calibri"/>
                <w:i/>
                <w:color w:val="17365D"/>
              </w:rPr>
              <w:t xml:space="preserve">Prof. Hugo Romero </w:t>
            </w:r>
          </w:p>
          <w:p w:rsidR="00AF5759" w:rsidRPr="00AF5759" w:rsidRDefault="00AF5759" w:rsidP="00AF5759">
            <w:pPr>
              <w:jc w:val="center"/>
              <w:rPr>
                <w:rFonts w:ascii="Calibri" w:eastAsia="Calibri" w:hAnsi="Calibri" w:cs="Calibri"/>
                <w:color w:val="17365D"/>
              </w:rPr>
            </w:pPr>
            <w:r>
              <w:rPr>
                <w:rFonts w:ascii="Calibri" w:eastAsia="Calibri" w:hAnsi="Calibri" w:cs="Calibri"/>
                <w:color w:val="17365D"/>
              </w:rPr>
              <w:t>Sala R</w:t>
            </w:r>
            <w:r w:rsidRPr="00AF5759">
              <w:rPr>
                <w:rFonts w:ascii="Calibri" w:eastAsia="Calibri" w:hAnsi="Calibri" w:cs="Calibri"/>
                <w:color w:val="17365D"/>
              </w:rPr>
              <w:t xml:space="preserve"> -</w:t>
            </w:r>
            <w:r>
              <w:rPr>
                <w:rFonts w:ascii="Calibri" w:eastAsia="Calibri" w:hAnsi="Calibri" w:cs="Calibri"/>
                <w:color w:val="17365D"/>
              </w:rPr>
              <w:t xml:space="preserve"> 3</w:t>
            </w:r>
            <w:r w:rsidRPr="00AF5759">
              <w:rPr>
                <w:rFonts w:ascii="Calibri" w:eastAsia="Calibri" w:hAnsi="Calibri" w:cs="Calibri"/>
                <w:color w:val="17365D"/>
              </w:rPr>
              <w:t xml:space="preserve"> </w:t>
            </w:r>
          </w:p>
        </w:tc>
        <w:tc>
          <w:tcPr>
            <w:tcW w:w="2551" w:type="dxa"/>
            <w:shd w:val="clear" w:color="auto" w:fill="FFFFFF"/>
          </w:tcPr>
          <w:p w:rsidR="00AF5759" w:rsidRPr="00AF5759" w:rsidRDefault="00AF5759" w:rsidP="00AF5759">
            <w:pPr>
              <w:rPr>
                <w:rFonts w:ascii="Calibri" w:eastAsia="Calibri" w:hAnsi="Calibri" w:cs="Calibri"/>
                <w:color w:val="17365D"/>
              </w:rPr>
            </w:pPr>
          </w:p>
          <w:p w:rsidR="00AF5759" w:rsidRPr="00AF5759" w:rsidRDefault="00AF5759" w:rsidP="00AF5759">
            <w:pPr>
              <w:rPr>
                <w:rFonts w:ascii="Calibri" w:eastAsia="Calibri" w:hAnsi="Calibri" w:cs="Calibri"/>
                <w:color w:val="17365D"/>
              </w:rPr>
            </w:pPr>
          </w:p>
          <w:p w:rsidR="00281523" w:rsidRDefault="00281523" w:rsidP="00281523">
            <w:pPr>
              <w:jc w:val="center"/>
              <w:rPr>
                <w:rFonts w:ascii="Calibri" w:eastAsia="Calibri" w:hAnsi="Calibri" w:cs="Calibri"/>
                <w:color w:val="17365D"/>
              </w:rPr>
            </w:pPr>
            <w:r>
              <w:rPr>
                <w:rFonts w:ascii="Calibri" w:eastAsia="Calibri" w:hAnsi="Calibri" w:cs="Calibri"/>
                <w:color w:val="17365D"/>
              </w:rPr>
              <w:t>Fundamentos de las Ciencias</w:t>
            </w:r>
          </w:p>
          <w:p w:rsidR="00281523" w:rsidRPr="00AF5759" w:rsidRDefault="00281523" w:rsidP="00281523">
            <w:pPr>
              <w:jc w:val="center"/>
              <w:rPr>
                <w:rFonts w:ascii="Calibri" w:eastAsia="Calibri" w:hAnsi="Calibri" w:cs="Calibri"/>
                <w:i/>
                <w:color w:val="17365D"/>
              </w:rPr>
            </w:pPr>
            <w:r w:rsidRPr="00AF5759">
              <w:rPr>
                <w:rFonts w:ascii="Calibri" w:eastAsia="Calibri" w:hAnsi="Calibri" w:cs="Calibri"/>
                <w:i/>
                <w:color w:val="17365D"/>
              </w:rPr>
              <w:t xml:space="preserve">Prof. </w:t>
            </w:r>
          </w:p>
          <w:p w:rsidR="00AF5759" w:rsidRPr="00AF5759" w:rsidRDefault="00281523" w:rsidP="00281523">
            <w:pPr>
              <w:rPr>
                <w:rFonts w:ascii="Calibri" w:eastAsia="Calibri" w:hAnsi="Calibri" w:cs="Calibri"/>
                <w:color w:val="17365D"/>
              </w:rPr>
            </w:pPr>
            <w:r>
              <w:rPr>
                <w:rFonts w:ascii="Calibri" w:eastAsia="Calibri" w:hAnsi="Calibri" w:cs="Calibri"/>
                <w:color w:val="17365D"/>
              </w:rPr>
              <w:t xml:space="preserve">Sala </w:t>
            </w:r>
          </w:p>
          <w:p w:rsidR="00AF5759" w:rsidRPr="00AF5759" w:rsidRDefault="00AF5759" w:rsidP="00AF5759">
            <w:pPr>
              <w:jc w:val="right"/>
              <w:rPr>
                <w:rFonts w:ascii="Calibri" w:eastAsia="Calibri" w:hAnsi="Calibri" w:cs="Calibri"/>
                <w:color w:val="17365D"/>
              </w:rPr>
            </w:pPr>
          </w:p>
        </w:tc>
        <w:tc>
          <w:tcPr>
            <w:tcW w:w="2835" w:type="dxa"/>
            <w:shd w:val="clear" w:color="auto" w:fill="F2DBDB"/>
          </w:tcPr>
          <w:p w:rsidR="00AF5759" w:rsidRDefault="00AF5759" w:rsidP="00AF5759">
            <w:pPr>
              <w:jc w:val="center"/>
              <w:rPr>
                <w:rFonts w:ascii="Calibri" w:eastAsia="Calibri" w:hAnsi="Calibri" w:cs="Calibri"/>
                <w:color w:val="17365D"/>
              </w:rPr>
            </w:pPr>
            <w:r>
              <w:rPr>
                <w:rFonts w:ascii="Calibri" w:eastAsia="Calibri" w:hAnsi="Calibri" w:cs="Calibri"/>
                <w:color w:val="17365D"/>
              </w:rPr>
              <w:t>Animación sociocultural</w:t>
            </w:r>
          </w:p>
          <w:p w:rsidR="00AF5759" w:rsidRPr="00AF5759" w:rsidRDefault="00AF5759" w:rsidP="00AF5759">
            <w:pPr>
              <w:jc w:val="center"/>
              <w:rPr>
                <w:rFonts w:ascii="Calibri" w:eastAsia="Calibri" w:hAnsi="Calibri" w:cs="Calibri"/>
                <w:i/>
                <w:color w:val="17365D"/>
              </w:rPr>
            </w:pPr>
            <w:r w:rsidRPr="00AF5759">
              <w:rPr>
                <w:rFonts w:ascii="Calibri" w:eastAsia="Calibri" w:hAnsi="Calibri" w:cs="Calibri"/>
                <w:i/>
                <w:color w:val="17365D"/>
              </w:rPr>
              <w:t xml:space="preserve">Prof. Hugo Romero </w:t>
            </w:r>
          </w:p>
          <w:p w:rsidR="00AF5759" w:rsidRPr="00AF5759" w:rsidRDefault="00AF5759" w:rsidP="008B3856">
            <w:pPr>
              <w:jc w:val="center"/>
              <w:rPr>
                <w:rFonts w:ascii="Calibri" w:eastAsia="Calibri" w:hAnsi="Calibri" w:cs="Calibri"/>
                <w:color w:val="17365D"/>
              </w:rPr>
            </w:pPr>
            <w:r>
              <w:rPr>
                <w:rFonts w:ascii="Calibri" w:eastAsia="Calibri" w:hAnsi="Calibri" w:cs="Calibri"/>
                <w:color w:val="17365D"/>
              </w:rPr>
              <w:t xml:space="preserve">Sala </w:t>
            </w:r>
            <w:r w:rsidR="008B3856">
              <w:rPr>
                <w:rFonts w:ascii="Calibri" w:eastAsia="Calibri" w:hAnsi="Calibri" w:cs="Calibri"/>
                <w:color w:val="17365D"/>
              </w:rPr>
              <w:t>I</w:t>
            </w:r>
            <w:r w:rsidR="00F60E52">
              <w:rPr>
                <w:rFonts w:ascii="Calibri" w:eastAsia="Calibri" w:hAnsi="Calibri" w:cs="Calibri"/>
                <w:color w:val="17365D"/>
              </w:rPr>
              <w:t>-6</w:t>
            </w:r>
          </w:p>
        </w:tc>
        <w:tc>
          <w:tcPr>
            <w:tcW w:w="2410" w:type="dxa"/>
            <w:shd w:val="clear" w:color="auto" w:fill="F7CAAC" w:themeFill="accent2" w:themeFillTint="66"/>
          </w:tcPr>
          <w:p w:rsidR="00CA3A8D" w:rsidRPr="00CA3A8D" w:rsidRDefault="00CA3A8D" w:rsidP="00CA3A8D">
            <w:pPr>
              <w:jc w:val="center"/>
              <w:rPr>
                <w:rFonts w:ascii="Calibri" w:eastAsia="Calibri" w:hAnsi="Calibri" w:cs="Calibri"/>
                <w:color w:val="17365D"/>
              </w:rPr>
            </w:pPr>
            <w:r w:rsidRPr="00CA3A8D">
              <w:rPr>
                <w:rFonts w:ascii="Calibri" w:eastAsia="Calibri" w:hAnsi="Calibri" w:cs="Calibri"/>
                <w:color w:val="17365D"/>
              </w:rPr>
              <w:t>Introducción y principios administrativos</w:t>
            </w:r>
          </w:p>
          <w:p w:rsidR="00CA3A8D" w:rsidRPr="00CA3A8D" w:rsidRDefault="00CA3A8D" w:rsidP="00CA3A8D">
            <w:pPr>
              <w:jc w:val="center"/>
              <w:rPr>
                <w:rFonts w:ascii="Calibri" w:eastAsia="Calibri" w:hAnsi="Calibri" w:cs="Calibri"/>
                <w:color w:val="17365D"/>
              </w:rPr>
            </w:pPr>
            <w:r w:rsidRPr="00CA3A8D">
              <w:rPr>
                <w:rFonts w:ascii="Calibri" w:eastAsia="Calibri" w:hAnsi="Calibri" w:cs="Calibri"/>
                <w:color w:val="17365D"/>
              </w:rPr>
              <w:t xml:space="preserve">Prof. Gabriel </w:t>
            </w:r>
            <w:r>
              <w:rPr>
                <w:rFonts w:ascii="Calibri" w:eastAsia="Calibri" w:hAnsi="Calibri" w:cs="Calibri"/>
                <w:color w:val="17365D"/>
              </w:rPr>
              <w:t>Carmona</w:t>
            </w:r>
          </w:p>
          <w:p w:rsidR="00AF5759" w:rsidRPr="00AF5759" w:rsidRDefault="00CA3A8D" w:rsidP="00CA3A8D">
            <w:pPr>
              <w:jc w:val="center"/>
              <w:rPr>
                <w:rFonts w:ascii="Calibri" w:eastAsia="Calibri" w:hAnsi="Calibri" w:cs="Calibri"/>
                <w:color w:val="17365D"/>
              </w:rPr>
            </w:pPr>
            <w:r w:rsidRPr="00CA3A8D">
              <w:rPr>
                <w:rFonts w:ascii="Calibri" w:eastAsia="Calibri" w:hAnsi="Calibri" w:cs="Calibri"/>
                <w:color w:val="17365D"/>
              </w:rPr>
              <w:t xml:space="preserve"> Sala </w:t>
            </w:r>
            <w:r>
              <w:rPr>
                <w:rFonts w:ascii="Calibri" w:eastAsia="Calibri" w:hAnsi="Calibri" w:cs="Calibri"/>
                <w:color w:val="17365D"/>
              </w:rPr>
              <w:t xml:space="preserve"> R- 2</w:t>
            </w:r>
          </w:p>
        </w:tc>
      </w:tr>
      <w:tr w:rsidR="00AF5759" w:rsidRPr="00AF5759" w:rsidTr="00AF5759">
        <w:tc>
          <w:tcPr>
            <w:tcW w:w="1701" w:type="dxa"/>
            <w:shd w:val="clear" w:color="auto" w:fill="FFFFFF"/>
          </w:tcPr>
          <w:p w:rsidR="00AF5759" w:rsidRPr="00AF5759" w:rsidRDefault="00AF5759" w:rsidP="00AF5759">
            <w:pPr>
              <w:jc w:val="center"/>
              <w:rPr>
                <w:rFonts w:ascii="Monotype Corsiva" w:eastAsia="Calibri" w:hAnsi="Monotype Corsiva" w:cs="Calibri"/>
                <w:b/>
                <w:color w:val="17365D"/>
                <w:sz w:val="24"/>
                <w:szCs w:val="24"/>
              </w:rPr>
            </w:pPr>
          </w:p>
          <w:p w:rsidR="00AF5759" w:rsidRPr="00AF5759" w:rsidRDefault="00AF5759" w:rsidP="00AF5759">
            <w:pPr>
              <w:jc w:val="center"/>
              <w:rPr>
                <w:rFonts w:ascii="Monotype Corsiva" w:eastAsia="Calibri" w:hAnsi="Monotype Corsiva" w:cs="Calibri"/>
                <w:b/>
                <w:color w:val="17365D"/>
                <w:sz w:val="24"/>
                <w:szCs w:val="24"/>
              </w:rPr>
            </w:pPr>
          </w:p>
          <w:p w:rsidR="00AF5759" w:rsidRPr="00AF5759" w:rsidRDefault="00AF5759" w:rsidP="00AF5759">
            <w:pPr>
              <w:jc w:val="center"/>
              <w:rPr>
                <w:rFonts w:ascii="Monotype Corsiva" w:eastAsia="Calibri" w:hAnsi="Monotype Corsiva" w:cs="Calibri"/>
                <w:b/>
                <w:color w:val="17365D"/>
                <w:sz w:val="24"/>
                <w:szCs w:val="24"/>
              </w:rPr>
            </w:pPr>
            <w:r w:rsidRPr="00AF5759">
              <w:rPr>
                <w:rFonts w:ascii="Monotype Corsiva" w:eastAsia="Calibri" w:hAnsi="Monotype Corsiva" w:cs="Calibri"/>
                <w:b/>
                <w:color w:val="17365D"/>
                <w:sz w:val="24"/>
                <w:szCs w:val="24"/>
              </w:rPr>
              <w:t>12:00  - 12:45</w:t>
            </w:r>
          </w:p>
          <w:p w:rsidR="00AF5759" w:rsidRPr="00AF5759" w:rsidRDefault="00AF5759" w:rsidP="00AF5759">
            <w:pPr>
              <w:jc w:val="center"/>
              <w:rPr>
                <w:rFonts w:ascii="Monotype Corsiva" w:eastAsia="Calibri" w:hAnsi="Monotype Corsiva" w:cs="Calibri"/>
                <w:b/>
                <w:color w:val="17365D"/>
                <w:sz w:val="24"/>
                <w:szCs w:val="24"/>
              </w:rPr>
            </w:pPr>
            <w:r w:rsidRPr="00AF5759">
              <w:rPr>
                <w:rFonts w:ascii="Monotype Corsiva" w:eastAsia="Calibri" w:hAnsi="Monotype Corsiva" w:cs="Calibri"/>
                <w:b/>
                <w:color w:val="17365D"/>
                <w:sz w:val="24"/>
                <w:szCs w:val="24"/>
              </w:rPr>
              <w:t>12:45 - 13:30</w:t>
            </w:r>
          </w:p>
        </w:tc>
        <w:tc>
          <w:tcPr>
            <w:tcW w:w="2410" w:type="dxa"/>
            <w:shd w:val="clear" w:color="auto" w:fill="FFFFFF"/>
          </w:tcPr>
          <w:p w:rsidR="00AF5759" w:rsidRPr="00AF5759" w:rsidRDefault="00AF5759" w:rsidP="00AF5759">
            <w:pPr>
              <w:rPr>
                <w:rFonts w:ascii="Calibri" w:eastAsia="Calibri" w:hAnsi="Calibri" w:cs="Calibri"/>
                <w:color w:val="17365D"/>
              </w:rPr>
            </w:pPr>
          </w:p>
        </w:tc>
        <w:tc>
          <w:tcPr>
            <w:tcW w:w="2835" w:type="dxa"/>
            <w:shd w:val="clear" w:color="auto" w:fill="D6E3BC"/>
          </w:tcPr>
          <w:p w:rsidR="00AF5759" w:rsidRDefault="00AF5759" w:rsidP="00AF5759">
            <w:pPr>
              <w:jc w:val="center"/>
              <w:rPr>
                <w:rFonts w:ascii="Calibri" w:eastAsia="Calibri" w:hAnsi="Calibri" w:cs="Calibri"/>
                <w:color w:val="17365D"/>
              </w:rPr>
            </w:pPr>
            <w:r>
              <w:rPr>
                <w:rFonts w:ascii="Calibri" w:eastAsia="Calibri" w:hAnsi="Calibri" w:cs="Calibri"/>
                <w:color w:val="17365D"/>
              </w:rPr>
              <w:t>Problemas de la sociedad contemporánea</w:t>
            </w:r>
          </w:p>
          <w:p w:rsidR="00AF5759" w:rsidRPr="00AF5759" w:rsidRDefault="00AF5759" w:rsidP="00AF5759">
            <w:pPr>
              <w:jc w:val="center"/>
              <w:rPr>
                <w:rFonts w:ascii="Calibri" w:eastAsia="Calibri" w:hAnsi="Calibri" w:cs="Calibri"/>
                <w:i/>
                <w:color w:val="17365D"/>
              </w:rPr>
            </w:pPr>
            <w:r w:rsidRPr="00AF5759">
              <w:rPr>
                <w:rFonts w:ascii="Calibri" w:eastAsia="Calibri" w:hAnsi="Calibri" w:cs="Calibri"/>
                <w:i/>
                <w:color w:val="17365D"/>
              </w:rPr>
              <w:t>Prof. Gabriel Elizondo</w:t>
            </w:r>
          </w:p>
          <w:p w:rsidR="00AF5759" w:rsidRPr="00AF5759" w:rsidRDefault="00AF5759" w:rsidP="00AF5759">
            <w:pPr>
              <w:jc w:val="center"/>
              <w:rPr>
                <w:rFonts w:ascii="Calibri" w:eastAsia="Calibri" w:hAnsi="Calibri" w:cs="Calibri"/>
                <w:color w:val="17365D"/>
              </w:rPr>
            </w:pPr>
            <w:r>
              <w:rPr>
                <w:rFonts w:ascii="Calibri" w:eastAsia="Calibri" w:hAnsi="Calibri" w:cs="Calibri"/>
                <w:color w:val="17365D"/>
              </w:rPr>
              <w:t>Sala R-3</w:t>
            </w:r>
            <w:r w:rsidRPr="00AF5759">
              <w:rPr>
                <w:rFonts w:ascii="Calibri" w:eastAsia="Calibri" w:hAnsi="Calibri" w:cs="Calibri"/>
                <w:color w:val="17365D"/>
              </w:rPr>
              <w:t xml:space="preserve"> </w:t>
            </w:r>
          </w:p>
          <w:p w:rsidR="00AF5759" w:rsidRPr="00AF5759" w:rsidRDefault="00AF5759" w:rsidP="00AF5759">
            <w:pPr>
              <w:jc w:val="center"/>
              <w:rPr>
                <w:rFonts w:ascii="Calibri" w:eastAsia="Calibri" w:hAnsi="Calibri" w:cs="Calibri"/>
                <w:color w:val="17365D"/>
              </w:rPr>
            </w:pPr>
          </w:p>
        </w:tc>
        <w:tc>
          <w:tcPr>
            <w:tcW w:w="2551" w:type="dxa"/>
            <w:shd w:val="clear" w:color="auto" w:fill="FFFFFF"/>
          </w:tcPr>
          <w:p w:rsidR="00AF5759" w:rsidRDefault="00AF5759" w:rsidP="00AF5759">
            <w:pPr>
              <w:rPr>
                <w:rFonts w:ascii="Calibri" w:eastAsia="Calibri" w:hAnsi="Calibri" w:cs="Calibri"/>
                <w:color w:val="17365D"/>
              </w:rPr>
            </w:pPr>
          </w:p>
          <w:p w:rsidR="00F60E52" w:rsidRPr="00AF5759" w:rsidRDefault="00F60E52" w:rsidP="00F60E52">
            <w:pPr>
              <w:jc w:val="center"/>
              <w:rPr>
                <w:rFonts w:ascii="Calibri" w:eastAsia="Calibri" w:hAnsi="Calibri" w:cs="Calibri"/>
                <w:color w:val="17365D"/>
              </w:rPr>
            </w:pPr>
          </w:p>
        </w:tc>
        <w:tc>
          <w:tcPr>
            <w:tcW w:w="2835" w:type="dxa"/>
            <w:shd w:val="clear" w:color="auto" w:fill="FFFFFF"/>
          </w:tcPr>
          <w:p w:rsidR="00F84804" w:rsidRDefault="00281523" w:rsidP="00F84804">
            <w:pPr>
              <w:jc w:val="center"/>
              <w:rPr>
                <w:rFonts w:ascii="Calibri" w:eastAsia="Calibri" w:hAnsi="Calibri" w:cs="Calibri"/>
                <w:color w:val="17365D"/>
              </w:rPr>
            </w:pPr>
            <w:r>
              <w:rPr>
                <w:rFonts w:ascii="Calibri" w:eastAsia="Calibri" w:hAnsi="Calibri" w:cs="Calibri"/>
                <w:color w:val="17365D"/>
              </w:rPr>
              <w:t>Prof.</w:t>
            </w:r>
            <w:r w:rsidR="00F84804">
              <w:rPr>
                <w:rFonts w:ascii="Calibri" w:eastAsia="Calibri" w:hAnsi="Calibri" w:cs="Calibri"/>
                <w:color w:val="17365D"/>
              </w:rPr>
              <w:t xml:space="preserve"> Fundamentos de las Ciencias</w:t>
            </w:r>
          </w:p>
          <w:p w:rsidR="00281523" w:rsidRDefault="00281523" w:rsidP="00281523">
            <w:pPr>
              <w:jc w:val="center"/>
              <w:rPr>
                <w:rFonts w:ascii="Calibri" w:eastAsia="Calibri" w:hAnsi="Calibri" w:cs="Calibri"/>
                <w:color w:val="17365D"/>
              </w:rPr>
            </w:pPr>
          </w:p>
          <w:p w:rsidR="00AF5759" w:rsidRDefault="00281523" w:rsidP="00281523">
            <w:pPr>
              <w:jc w:val="center"/>
              <w:rPr>
                <w:rFonts w:ascii="Calibri" w:eastAsia="Calibri" w:hAnsi="Calibri" w:cs="Calibri"/>
                <w:color w:val="17365D"/>
              </w:rPr>
            </w:pPr>
            <w:r>
              <w:rPr>
                <w:rFonts w:ascii="Calibri" w:eastAsia="Calibri" w:hAnsi="Calibri" w:cs="Calibri"/>
                <w:color w:val="17365D"/>
              </w:rPr>
              <w:t xml:space="preserve">Sala </w:t>
            </w:r>
            <w:proofErr w:type="spellStart"/>
            <w:r>
              <w:rPr>
                <w:rFonts w:ascii="Calibri" w:eastAsia="Calibri" w:hAnsi="Calibri" w:cs="Calibri"/>
                <w:color w:val="17365D"/>
              </w:rPr>
              <w:t>Lab</w:t>
            </w:r>
            <w:proofErr w:type="spellEnd"/>
            <w:r>
              <w:rPr>
                <w:rFonts w:ascii="Calibri" w:eastAsia="Calibri" w:hAnsi="Calibri" w:cs="Calibri"/>
                <w:color w:val="17365D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color w:val="17365D"/>
              </w:rPr>
              <w:t>Adm</w:t>
            </w:r>
            <w:proofErr w:type="spellEnd"/>
            <w:r>
              <w:rPr>
                <w:rFonts w:ascii="Calibri" w:eastAsia="Calibri" w:hAnsi="Calibri" w:cs="Calibri"/>
                <w:color w:val="17365D"/>
              </w:rPr>
              <w:t>. Pública</w:t>
            </w:r>
          </w:p>
          <w:p w:rsidR="00281523" w:rsidRPr="00AF5759" w:rsidRDefault="00281523" w:rsidP="00281523">
            <w:pPr>
              <w:rPr>
                <w:rFonts w:ascii="Calibri" w:eastAsia="Calibri" w:hAnsi="Calibri" w:cs="Calibri"/>
                <w:color w:val="17365D"/>
              </w:rPr>
            </w:pPr>
          </w:p>
        </w:tc>
        <w:tc>
          <w:tcPr>
            <w:tcW w:w="2410" w:type="dxa"/>
            <w:shd w:val="clear" w:color="auto" w:fill="FFFFFF"/>
          </w:tcPr>
          <w:p w:rsidR="00281523" w:rsidRDefault="00281523" w:rsidP="00281523">
            <w:pPr>
              <w:jc w:val="center"/>
              <w:rPr>
                <w:rFonts w:ascii="Calibri" w:eastAsia="Calibri" w:hAnsi="Calibri" w:cs="Calibri"/>
                <w:color w:val="17365D"/>
              </w:rPr>
            </w:pPr>
            <w:r>
              <w:rPr>
                <w:rFonts w:ascii="Calibri" w:eastAsia="Calibri" w:hAnsi="Calibri" w:cs="Calibri"/>
                <w:color w:val="17365D"/>
              </w:rPr>
              <w:t>Aproximación a técnicas de indagación</w:t>
            </w:r>
          </w:p>
          <w:p w:rsidR="00281523" w:rsidRDefault="00281523" w:rsidP="00281523">
            <w:pPr>
              <w:jc w:val="center"/>
              <w:rPr>
                <w:rFonts w:ascii="Calibri" w:eastAsia="Calibri" w:hAnsi="Calibri" w:cs="Calibri"/>
                <w:color w:val="17365D"/>
              </w:rPr>
            </w:pPr>
            <w:r>
              <w:rPr>
                <w:rFonts w:ascii="Calibri" w:eastAsia="Calibri" w:hAnsi="Calibri" w:cs="Calibri"/>
                <w:color w:val="17365D"/>
              </w:rPr>
              <w:t>Prof.</w:t>
            </w:r>
          </w:p>
          <w:p w:rsidR="00281523" w:rsidRDefault="00281523" w:rsidP="00281523">
            <w:pPr>
              <w:jc w:val="center"/>
              <w:rPr>
                <w:rFonts w:ascii="Calibri" w:eastAsia="Calibri" w:hAnsi="Calibri" w:cs="Calibri"/>
                <w:color w:val="17365D"/>
              </w:rPr>
            </w:pPr>
            <w:r>
              <w:rPr>
                <w:rFonts w:ascii="Calibri" w:eastAsia="Calibri" w:hAnsi="Calibri" w:cs="Calibri"/>
                <w:color w:val="17365D"/>
              </w:rPr>
              <w:t xml:space="preserve">Sala </w:t>
            </w:r>
            <w:proofErr w:type="spellStart"/>
            <w:r>
              <w:rPr>
                <w:rFonts w:ascii="Calibri" w:eastAsia="Calibri" w:hAnsi="Calibri" w:cs="Calibri"/>
                <w:color w:val="17365D"/>
              </w:rPr>
              <w:t>Lab</w:t>
            </w:r>
            <w:proofErr w:type="spellEnd"/>
            <w:r>
              <w:rPr>
                <w:rFonts w:ascii="Calibri" w:eastAsia="Calibri" w:hAnsi="Calibri" w:cs="Calibri"/>
                <w:color w:val="17365D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color w:val="17365D"/>
              </w:rPr>
              <w:t>Adm</w:t>
            </w:r>
            <w:proofErr w:type="spellEnd"/>
            <w:r>
              <w:rPr>
                <w:rFonts w:ascii="Calibri" w:eastAsia="Calibri" w:hAnsi="Calibri" w:cs="Calibri"/>
                <w:color w:val="17365D"/>
              </w:rPr>
              <w:t>. Pública</w:t>
            </w:r>
          </w:p>
          <w:p w:rsidR="00AF5759" w:rsidRPr="00AF5759" w:rsidRDefault="00AF5759" w:rsidP="008B3856">
            <w:pPr>
              <w:jc w:val="center"/>
              <w:rPr>
                <w:rFonts w:ascii="Calibri" w:eastAsia="Calibri" w:hAnsi="Calibri" w:cs="Calibri"/>
                <w:color w:val="17365D"/>
              </w:rPr>
            </w:pPr>
          </w:p>
        </w:tc>
      </w:tr>
      <w:tr w:rsidR="00AF5759" w:rsidRPr="00AF5759" w:rsidTr="00AF5759">
        <w:tc>
          <w:tcPr>
            <w:tcW w:w="14742" w:type="dxa"/>
            <w:gridSpan w:val="6"/>
            <w:shd w:val="clear" w:color="auto" w:fill="FFFFFF"/>
          </w:tcPr>
          <w:p w:rsidR="00AF5759" w:rsidRPr="00AF5759" w:rsidRDefault="00AF5759" w:rsidP="00AF5759">
            <w:pPr>
              <w:jc w:val="center"/>
              <w:rPr>
                <w:rFonts w:ascii="Calibri" w:eastAsia="Calibri" w:hAnsi="Calibri" w:cs="Calibri"/>
                <w:color w:val="17365D"/>
              </w:rPr>
            </w:pPr>
          </w:p>
        </w:tc>
      </w:tr>
      <w:tr w:rsidR="00AF5759" w:rsidRPr="00AF5759" w:rsidTr="005B1EDD">
        <w:tc>
          <w:tcPr>
            <w:tcW w:w="1701" w:type="dxa"/>
            <w:shd w:val="clear" w:color="auto" w:fill="FFFFFF"/>
          </w:tcPr>
          <w:p w:rsidR="00AF5759" w:rsidRPr="00AF5759" w:rsidRDefault="00AF5759" w:rsidP="00AF5759">
            <w:pPr>
              <w:rPr>
                <w:rFonts w:ascii="Monotype Corsiva" w:eastAsia="Calibri" w:hAnsi="Monotype Corsiva" w:cs="Calibri"/>
                <w:b/>
                <w:color w:val="17365D"/>
                <w:sz w:val="24"/>
                <w:szCs w:val="24"/>
              </w:rPr>
            </w:pPr>
          </w:p>
          <w:p w:rsidR="00AF5759" w:rsidRPr="00AF5759" w:rsidRDefault="00AF5759" w:rsidP="00AF5759">
            <w:pPr>
              <w:rPr>
                <w:rFonts w:ascii="Monotype Corsiva" w:eastAsia="Calibri" w:hAnsi="Monotype Corsiva" w:cs="Calibri"/>
                <w:b/>
                <w:color w:val="17365D"/>
                <w:sz w:val="24"/>
                <w:szCs w:val="24"/>
              </w:rPr>
            </w:pPr>
            <w:r w:rsidRPr="00AF5759">
              <w:rPr>
                <w:rFonts w:ascii="Monotype Corsiva" w:eastAsia="Calibri" w:hAnsi="Monotype Corsiva" w:cs="Calibri"/>
                <w:b/>
                <w:color w:val="17365D"/>
                <w:sz w:val="24"/>
                <w:szCs w:val="24"/>
              </w:rPr>
              <w:t>15:00  - 15:45</w:t>
            </w:r>
          </w:p>
          <w:p w:rsidR="00AF5759" w:rsidRPr="00AF5759" w:rsidRDefault="00AF5759" w:rsidP="00AF5759">
            <w:pPr>
              <w:rPr>
                <w:rFonts w:ascii="Monotype Corsiva" w:eastAsia="Calibri" w:hAnsi="Monotype Corsiva" w:cs="Calibri"/>
                <w:b/>
                <w:color w:val="17365D"/>
                <w:sz w:val="24"/>
                <w:szCs w:val="24"/>
              </w:rPr>
            </w:pPr>
            <w:r w:rsidRPr="00AF5759">
              <w:rPr>
                <w:rFonts w:ascii="Monotype Corsiva" w:eastAsia="Calibri" w:hAnsi="Monotype Corsiva" w:cs="Calibri"/>
                <w:b/>
                <w:color w:val="17365D"/>
                <w:sz w:val="24"/>
                <w:szCs w:val="24"/>
              </w:rPr>
              <w:t>15:45 - 1 6:30</w:t>
            </w:r>
          </w:p>
        </w:tc>
        <w:tc>
          <w:tcPr>
            <w:tcW w:w="2410" w:type="dxa"/>
            <w:tcBorders>
              <w:bottom w:val="thinThickThinLargeGap" w:sz="24" w:space="0" w:color="548DD4"/>
            </w:tcBorders>
            <w:shd w:val="clear" w:color="auto" w:fill="66FFFF"/>
          </w:tcPr>
          <w:p w:rsidR="00AF5759" w:rsidRPr="00AF5759" w:rsidRDefault="00AF5759" w:rsidP="00F60E52">
            <w:pPr>
              <w:jc w:val="center"/>
              <w:rPr>
                <w:rFonts w:ascii="Calibri" w:eastAsia="Calibri" w:hAnsi="Calibri" w:cs="Calibri"/>
                <w:color w:val="17365D"/>
              </w:rPr>
            </w:pPr>
          </w:p>
        </w:tc>
        <w:tc>
          <w:tcPr>
            <w:tcW w:w="2835" w:type="dxa"/>
            <w:shd w:val="clear" w:color="auto" w:fill="FFFFFF"/>
          </w:tcPr>
          <w:p w:rsidR="00AF5759" w:rsidRPr="00AF5759" w:rsidRDefault="00AF5759" w:rsidP="00AF5759">
            <w:pPr>
              <w:rPr>
                <w:rFonts w:ascii="Calibri" w:eastAsia="Calibri" w:hAnsi="Calibri" w:cs="Calibri"/>
                <w:color w:val="17365D"/>
              </w:rPr>
            </w:pPr>
          </w:p>
        </w:tc>
        <w:tc>
          <w:tcPr>
            <w:tcW w:w="2551" w:type="dxa"/>
            <w:tcBorders>
              <w:bottom w:val="thinThickThinLargeGap" w:sz="24" w:space="0" w:color="548DD4"/>
            </w:tcBorders>
            <w:shd w:val="clear" w:color="auto" w:fill="66FFFF"/>
          </w:tcPr>
          <w:p w:rsidR="00AF5759" w:rsidRDefault="00AF5759" w:rsidP="00AF5759">
            <w:pPr>
              <w:jc w:val="center"/>
              <w:rPr>
                <w:rFonts w:ascii="Calibri" w:eastAsia="Calibri" w:hAnsi="Calibri" w:cs="Calibri"/>
                <w:color w:val="17365D"/>
              </w:rPr>
            </w:pPr>
            <w:r>
              <w:rPr>
                <w:rFonts w:ascii="Calibri" w:eastAsia="Calibri" w:hAnsi="Calibri" w:cs="Calibri"/>
                <w:color w:val="17365D"/>
              </w:rPr>
              <w:t>Aproximación a técnicas de indagación</w:t>
            </w:r>
          </w:p>
          <w:p w:rsidR="00AF5759" w:rsidRDefault="00AF5759" w:rsidP="00AF5759">
            <w:pPr>
              <w:jc w:val="center"/>
              <w:rPr>
                <w:rFonts w:ascii="Calibri" w:eastAsia="Calibri" w:hAnsi="Calibri" w:cs="Calibri"/>
                <w:color w:val="17365D"/>
              </w:rPr>
            </w:pPr>
            <w:r>
              <w:rPr>
                <w:rFonts w:ascii="Calibri" w:eastAsia="Calibri" w:hAnsi="Calibri" w:cs="Calibri"/>
                <w:color w:val="17365D"/>
              </w:rPr>
              <w:t>Prof.</w:t>
            </w:r>
          </w:p>
          <w:p w:rsidR="00AF5759" w:rsidRPr="00AF5759" w:rsidRDefault="00AF5759" w:rsidP="00F60E52">
            <w:pPr>
              <w:jc w:val="center"/>
              <w:rPr>
                <w:rFonts w:ascii="Calibri" w:eastAsia="Calibri" w:hAnsi="Calibri" w:cs="Calibri"/>
                <w:color w:val="17365D"/>
              </w:rPr>
            </w:pPr>
            <w:r>
              <w:rPr>
                <w:rFonts w:ascii="Calibri" w:eastAsia="Calibri" w:hAnsi="Calibri" w:cs="Calibri"/>
                <w:color w:val="17365D"/>
              </w:rPr>
              <w:t xml:space="preserve">          Sala </w:t>
            </w:r>
            <w:r w:rsidR="00F60E52">
              <w:rPr>
                <w:rFonts w:ascii="Calibri" w:eastAsia="Calibri" w:hAnsi="Calibri" w:cs="Calibri"/>
                <w:color w:val="17365D"/>
              </w:rPr>
              <w:t>I-4</w:t>
            </w:r>
          </w:p>
        </w:tc>
        <w:tc>
          <w:tcPr>
            <w:tcW w:w="2835" w:type="dxa"/>
            <w:shd w:val="clear" w:color="auto" w:fill="auto"/>
          </w:tcPr>
          <w:p w:rsidR="00AF5759" w:rsidRPr="00AF5759" w:rsidRDefault="00AF5759" w:rsidP="00AF5759">
            <w:pPr>
              <w:jc w:val="center"/>
              <w:rPr>
                <w:rFonts w:ascii="Calibri" w:eastAsia="Calibri" w:hAnsi="Calibri" w:cs="Calibri"/>
                <w:color w:val="17365D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/>
          </w:tcPr>
          <w:p w:rsidR="00AF5759" w:rsidRPr="00AF5759" w:rsidRDefault="00AF5759" w:rsidP="00AF5759">
            <w:pPr>
              <w:jc w:val="center"/>
              <w:rPr>
                <w:rFonts w:ascii="Calibri" w:eastAsia="Calibri" w:hAnsi="Calibri" w:cs="Calibri"/>
                <w:color w:val="17365D"/>
              </w:rPr>
            </w:pPr>
          </w:p>
        </w:tc>
      </w:tr>
      <w:tr w:rsidR="00281523" w:rsidRPr="00AF5759" w:rsidTr="008B517F">
        <w:trPr>
          <w:trHeight w:val="864"/>
        </w:trPr>
        <w:tc>
          <w:tcPr>
            <w:tcW w:w="1701" w:type="dxa"/>
            <w:shd w:val="clear" w:color="auto" w:fill="FFFFFF"/>
          </w:tcPr>
          <w:p w:rsidR="00281523" w:rsidRPr="00AF5759" w:rsidRDefault="00281523" w:rsidP="00AF5759">
            <w:pPr>
              <w:jc w:val="center"/>
              <w:rPr>
                <w:rFonts w:ascii="Monotype Corsiva" w:eastAsia="Calibri" w:hAnsi="Monotype Corsiva" w:cs="Calibri"/>
                <w:b/>
                <w:color w:val="17365D"/>
                <w:sz w:val="24"/>
                <w:szCs w:val="24"/>
              </w:rPr>
            </w:pPr>
          </w:p>
          <w:p w:rsidR="00281523" w:rsidRPr="00AF5759" w:rsidRDefault="00281523" w:rsidP="00AF5759">
            <w:pPr>
              <w:jc w:val="center"/>
              <w:rPr>
                <w:rFonts w:ascii="Monotype Corsiva" w:eastAsia="Calibri" w:hAnsi="Monotype Corsiva" w:cs="Calibri"/>
                <w:b/>
                <w:color w:val="17365D"/>
                <w:sz w:val="24"/>
                <w:szCs w:val="24"/>
              </w:rPr>
            </w:pPr>
            <w:r w:rsidRPr="00AF5759">
              <w:rPr>
                <w:rFonts w:ascii="Monotype Corsiva" w:eastAsia="Calibri" w:hAnsi="Monotype Corsiva" w:cs="Calibri"/>
                <w:b/>
                <w:color w:val="17365D"/>
                <w:sz w:val="24"/>
                <w:szCs w:val="24"/>
              </w:rPr>
              <w:t>16:45 -17:30</w:t>
            </w:r>
          </w:p>
          <w:p w:rsidR="00281523" w:rsidRPr="00AF5759" w:rsidRDefault="00281523" w:rsidP="00AF5759">
            <w:pPr>
              <w:jc w:val="center"/>
              <w:rPr>
                <w:rFonts w:ascii="Monotype Corsiva" w:eastAsia="Calibri" w:hAnsi="Monotype Corsiva" w:cs="Calibri"/>
                <w:b/>
                <w:color w:val="17365D"/>
                <w:sz w:val="24"/>
                <w:szCs w:val="24"/>
              </w:rPr>
            </w:pPr>
          </w:p>
          <w:p w:rsidR="00281523" w:rsidRPr="00AF5759" w:rsidRDefault="00281523" w:rsidP="00AF5759">
            <w:pPr>
              <w:jc w:val="center"/>
              <w:rPr>
                <w:rFonts w:ascii="Monotype Corsiva" w:eastAsia="Calibri" w:hAnsi="Monotype Corsiva" w:cs="Calibri"/>
                <w:b/>
                <w:color w:val="17365D"/>
                <w:sz w:val="24"/>
                <w:szCs w:val="24"/>
              </w:rPr>
            </w:pPr>
            <w:r w:rsidRPr="00AF5759">
              <w:rPr>
                <w:rFonts w:ascii="Monotype Corsiva" w:eastAsia="Calibri" w:hAnsi="Monotype Corsiva" w:cs="Calibri"/>
                <w:b/>
                <w:color w:val="17365D"/>
                <w:sz w:val="24"/>
                <w:szCs w:val="24"/>
              </w:rPr>
              <w:t>17:30 - 18:15</w:t>
            </w:r>
          </w:p>
        </w:tc>
        <w:tc>
          <w:tcPr>
            <w:tcW w:w="2410" w:type="dxa"/>
            <w:tcBorders>
              <w:bottom w:val="thinThickThinLargeGap" w:sz="24" w:space="0" w:color="548DD4"/>
            </w:tcBorders>
            <w:shd w:val="clear" w:color="auto" w:fill="auto"/>
          </w:tcPr>
          <w:p w:rsidR="00281523" w:rsidRPr="00AF5759" w:rsidRDefault="00281523" w:rsidP="00AF5759">
            <w:pPr>
              <w:jc w:val="center"/>
              <w:rPr>
                <w:rFonts w:ascii="Calibri" w:eastAsia="Calibri" w:hAnsi="Calibri" w:cs="Calibri"/>
                <w:color w:val="17365D"/>
                <w:highlight w:val="cyan"/>
              </w:rPr>
            </w:pPr>
          </w:p>
        </w:tc>
        <w:tc>
          <w:tcPr>
            <w:tcW w:w="2835" w:type="dxa"/>
            <w:shd w:val="clear" w:color="auto" w:fill="FFFFFF"/>
          </w:tcPr>
          <w:p w:rsidR="00281523" w:rsidRPr="00AF5759" w:rsidRDefault="00281523" w:rsidP="00AF5759">
            <w:pPr>
              <w:rPr>
                <w:rFonts w:ascii="Calibri" w:eastAsia="Calibri" w:hAnsi="Calibri" w:cs="Calibri"/>
                <w:color w:val="17365D"/>
              </w:rPr>
            </w:pPr>
          </w:p>
        </w:tc>
        <w:tc>
          <w:tcPr>
            <w:tcW w:w="2551" w:type="dxa"/>
            <w:shd w:val="clear" w:color="auto" w:fill="FDE9D9"/>
          </w:tcPr>
          <w:p w:rsidR="00281523" w:rsidRPr="00AF5759" w:rsidRDefault="00281523" w:rsidP="00AF5759">
            <w:pPr>
              <w:jc w:val="center"/>
              <w:rPr>
                <w:rFonts w:ascii="Calibri" w:eastAsia="Calibri" w:hAnsi="Calibri" w:cs="Calibri"/>
                <w:color w:val="17365D"/>
                <w:highlight w:val="cyan"/>
              </w:rPr>
            </w:pPr>
          </w:p>
        </w:tc>
        <w:tc>
          <w:tcPr>
            <w:tcW w:w="2835" w:type="dxa"/>
            <w:shd w:val="clear" w:color="auto" w:fill="FFFFFF"/>
          </w:tcPr>
          <w:p w:rsidR="00281523" w:rsidRPr="00AF5759" w:rsidRDefault="00281523" w:rsidP="00AF5759">
            <w:pPr>
              <w:rPr>
                <w:rFonts w:ascii="Calibri" w:eastAsia="Calibri" w:hAnsi="Calibri" w:cs="Calibri"/>
                <w:color w:val="17365D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/>
          </w:tcPr>
          <w:p w:rsidR="00281523" w:rsidRPr="00AF5759" w:rsidRDefault="00281523" w:rsidP="00AF5759">
            <w:pPr>
              <w:jc w:val="center"/>
              <w:rPr>
                <w:rFonts w:ascii="Calibri" w:eastAsia="Calibri" w:hAnsi="Calibri" w:cs="Calibri"/>
                <w:color w:val="17365D"/>
              </w:rPr>
            </w:pPr>
          </w:p>
        </w:tc>
      </w:tr>
      <w:tr w:rsidR="00281523" w:rsidRPr="00AF5759" w:rsidTr="005B1EDD">
        <w:tc>
          <w:tcPr>
            <w:tcW w:w="1701" w:type="dxa"/>
            <w:shd w:val="clear" w:color="auto" w:fill="FFFFFF"/>
          </w:tcPr>
          <w:p w:rsidR="00281523" w:rsidRPr="00AF5759" w:rsidRDefault="00281523" w:rsidP="00AF5759">
            <w:pPr>
              <w:jc w:val="center"/>
              <w:rPr>
                <w:rFonts w:ascii="Monotype Corsiva" w:eastAsia="Calibri" w:hAnsi="Monotype Corsiva" w:cs="Calibri"/>
                <w:b/>
                <w:color w:val="17365D"/>
                <w:sz w:val="24"/>
                <w:szCs w:val="24"/>
              </w:rPr>
            </w:pPr>
          </w:p>
          <w:p w:rsidR="00281523" w:rsidRPr="00AF5759" w:rsidRDefault="00281523" w:rsidP="00AF5759">
            <w:pPr>
              <w:jc w:val="center"/>
              <w:rPr>
                <w:rFonts w:ascii="Monotype Corsiva" w:eastAsia="Calibri" w:hAnsi="Monotype Corsiva" w:cs="Calibri"/>
                <w:b/>
                <w:color w:val="17365D"/>
                <w:sz w:val="24"/>
                <w:szCs w:val="24"/>
              </w:rPr>
            </w:pPr>
            <w:r w:rsidRPr="00AF5759">
              <w:rPr>
                <w:rFonts w:ascii="Monotype Corsiva" w:eastAsia="Calibri" w:hAnsi="Monotype Corsiva" w:cs="Calibri"/>
                <w:b/>
                <w:color w:val="17365D"/>
                <w:sz w:val="24"/>
                <w:szCs w:val="24"/>
              </w:rPr>
              <w:t>18:30 - 19:15</w:t>
            </w:r>
          </w:p>
          <w:p w:rsidR="00281523" w:rsidRPr="00AF5759" w:rsidRDefault="00281523" w:rsidP="00AF5759">
            <w:pPr>
              <w:jc w:val="center"/>
              <w:rPr>
                <w:rFonts w:ascii="Monotype Corsiva" w:eastAsia="Calibri" w:hAnsi="Monotype Corsiva" w:cs="Calibri"/>
                <w:b/>
                <w:color w:val="17365D"/>
                <w:sz w:val="24"/>
                <w:szCs w:val="24"/>
              </w:rPr>
            </w:pPr>
          </w:p>
          <w:p w:rsidR="00281523" w:rsidRPr="00AF5759" w:rsidRDefault="00281523" w:rsidP="00AF5759">
            <w:pPr>
              <w:jc w:val="center"/>
              <w:rPr>
                <w:rFonts w:ascii="Monotype Corsiva" w:eastAsia="Calibri" w:hAnsi="Monotype Corsiva" w:cs="Calibri"/>
                <w:b/>
                <w:color w:val="17365D"/>
                <w:sz w:val="24"/>
                <w:szCs w:val="24"/>
              </w:rPr>
            </w:pPr>
            <w:r w:rsidRPr="00AF5759">
              <w:rPr>
                <w:rFonts w:ascii="Monotype Corsiva" w:eastAsia="Calibri" w:hAnsi="Monotype Corsiva" w:cs="Calibri"/>
                <w:b/>
                <w:color w:val="17365D"/>
                <w:sz w:val="24"/>
                <w:szCs w:val="24"/>
              </w:rPr>
              <w:lastRenderedPageBreak/>
              <w:t>19:15 - 20:00</w:t>
            </w:r>
          </w:p>
        </w:tc>
        <w:tc>
          <w:tcPr>
            <w:tcW w:w="2410" w:type="dxa"/>
            <w:shd w:val="clear" w:color="auto" w:fill="CC99FF"/>
          </w:tcPr>
          <w:p w:rsidR="00281523" w:rsidRPr="00AF5759" w:rsidRDefault="00281523" w:rsidP="00281523">
            <w:pPr>
              <w:rPr>
                <w:rFonts w:ascii="Calibri" w:eastAsia="Calibri" w:hAnsi="Calibri" w:cs="Calibri"/>
                <w:color w:val="17365D"/>
              </w:rPr>
            </w:pPr>
          </w:p>
        </w:tc>
        <w:tc>
          <w:tcPr>
            <w:tcW w:w="2835" w:type="dxa"/>
            <w:shd w:val="clear" w:color="auto" w:fill="FFFFFF"/>
          </w:tcPr>
          <w:p w:rsidR="00281523" w:rsidRDefault="00281523" w:rsidP="00281523">
            <w:pPr>
              <w:jc w:val="center"/>
              <w:rPr>
                <w:rFonts w:ascii="Calibri" w:eastAsia="Calibri" w:hAnsi="Calibri" w:cs="Calibri"/>
                <w:color w:val="17365D"/>
              </w:rPr>
            </w:pPr>
            <w:r>
              <w:rPr>
                <w:rFonts w:ascii="Calibri" w:eastAsia="Calibri" w:hAnsi="Calibri" w:cs="Calibri"/>
                <w:color w:val="17365D"/>
              </w:rPr>
              <w:t>Metodología de estudio y canales de aprendizaje</w:t>
            </w:r>
          </w:p>
          <w:p w:rsidR="00281523" w:rsidRDefault="00281523" w:rsidP="00281523">
            <w:pPr>
              <w:jc w:val="center"/>
              <w:rPr>
                <w:rFonts w:ascii="Calibri" w:eastAsia="Calibri" w:hAnsi="Calibri" w:cs="Calibri"/>
                <w:color w:val="17365D"/>
              </w:rPr>
            </w:pPr>
            <w:r>
              <w:rPr>
                <w:rFonts w:ascii="Calibri" w:eastAsia="Calibri" w:hAnsi="Calibri" w:cs="Calibri"/>
                <w:color w:val="17365D"/>
              </w:rPr>
              <w:t>Prof.</w:t>
            </w:r>
          </w:p>
          <w:p w:rsidR="00281523" w:rsidRPr="00AF5759" w:rsidRDefault="00281523" w:rsidP="00281523">
            <w:pPr>
              <w:rPr>
                <w:rFonts w:ascii="Calibri" w:eastAsia="Calibri" w:hAnsi="Calibri" w:cs="Calibri"/>
                <w:color w:val="17365D"/>
              </w:rPr>
            </w:pPr>
            <w:r>
              <w:rPr>
                <w:rFonts w:ascii="Calibri" w:eastAsia="Calibri" w:hAnsi="Calibri" w:cs="Calibri"/>
                <w:color w:val="17365D"/>
              </w:rPr>
              <w:lastRenderedPageBreak/>
              <w:t>Sala I-</w:t>
            </w:r>
            <w:r w:rsidR="00F84804">
              <w:rPr>
                <w:rFonts w:ascii="Calibri" w:eastAsia="Calibri" w:hAnsi="Calibri" w:cs="Calibri"/>
                <w:color w:val="17365D"/>
              </w:rPr>
              <w:t>3</w:t>
            </w:r>
          </w:p>
        </w:tc>
        <w:tc>
          <w:tcPr>
            <w:tcW w:w="2551" w:type="dxa"/>
            <w:shd w:val="clear" w:color="auto" w:fill="FDE9D9"/>
          </w:tcPr>
          <w:p w:rsidR="00281523" w:rsidRPr="00AF5759" w:rsidRDefault="00281523" w:rsidP="00AF5759">
            <w:pPr>
              <w:jc w:val="center"/>
              <w:rPr>
                <w:rFonts w:ascii="Calibri" w:eastAsia="Calibri" w:hAnsi="Calibri" w:cs="Calibri"/>
                <w:color w:val="17365D"/>
                <w:highlight w:val="cyan"/>
              </w:rPr>
            </w:pPr>
          </w:p>
        </w:tc>
        <w:tc>
          <w:tcPr>
            <w:tcW w:w="2835" w:type="dxa"/>
            <w:shd w:val="clear" w:color="auto" w:fill="FFFFFF"/>
          </w:tcPr>
          <w:p w:rsidR="00281523" w:rsidRDefault="00281523" w:rsidP="00281523">
            <w:pPr>
              <w:jc w:val="center"/>
              <w:rPr>
                <w:rFonts w:ascii="Calibri" w:eastAsia="Calibri" w:hAnsi="Calibri" w:cs="Calibri"/>
                <w:color w:val="17365D"/>
              </w:rPr>
            </w:pPr>
            <w:r>
              <w:rPr>
                <w:rFonts w:ascii="Calibri" w:eastAsia="Calibri" w:hAnsi="Calibri" w:cs="Calibri"/>
                <w:color w:val="17365D"/>
              </w:rPr>
              <w:t>Metodología de estudio y canales de aprendizaje</w:t>
            </w:r>
          </w:p>
          <w:p w:rsidR="00281523" w:rsidRDefault="00281523" w:rsidP="00281523">
            <w:pPr>
              <w:jc w:val="center"/>
              <w:rPr>
                <w:rFonts w:ascii="Calibri" w:eastAsia="Calibri" w:hAnsi="Calibri" w:cs="Calibri"/>
                <w:color w:val="17365D"/>
              </w:rPr>
            </w:pPr>
            <w:r>
              <w:rPr>
                <w:rFonts w:ascii="Calibri" w:eastAsia="Calibri" w:hAnsi="Calibri" w:cs="Calibri"/>
                <w:color w:val="17365D"/>
              </w:rPr>
              <w:t>Prof.</w:t>
            </w:r>
          </w:p>
          <w:p w:rsidR="00281523" w:rsidRPr="00AF5759" w:rsidRDefault="00281523" w:rsidP="00281523">
            <w:pPr>
              <w:rPr>
                <w:rFonts w:ascii="Calibri" w:eastAsia="Calibri" w:hAnsi="Calibri" w:cs="Calibri"/>
                <w:color w:val="17365D"/>
                <w:highlight w:val="cyan"/>
              </w:rPr>
            </w:pPr>
            <w:r>
              <w:rPr>
                <w:rFonts w:ascii="Calibri" w:eastAsia="Calibri" w:hAnsi="Calibri" w:cs="Calibri"/>
                <w:color w:val="17365D"/>
              </w:rPr>
              <w:lastRenderedPageBreak/>
              <w:t xml:space="preserve">Sala </w:t>
            </w:r>
          </w:p>
        </w:tc>
        <w:tc>
          <w:tcPr>
            <w:tcW w:w="2410" w:type="dxa"/>
            <w:shd w:val="clear" w:color="auto" w:fill="CC99FF"/>
          </w:tcPr>
          <w:p w:rsidR="00281523" w:rsidRPr="00AF5759" w:rsidRDefault="00281523" w:rsidP="00F60E52">
            <w:pPr>
              <w:jc w:val="center"/>
              <w:rPr>
                <w:rFonts w:ascii="Calibri" w:eastAsia="Calibri" w:hAnsi="Calibri" w:cs="Calibri"/>
                <w:color w:val="17365D"/>
              </w:rPr>
            </w:pPr>
          </w:p>
        </w:tc>
      </w:tr>
    </w:tbl>
    <w:p w:rsidR="00AF5759" w:rsidRPr="00AF5759" w:rsidRDefault="00AF5759" w:rsidP="00AF5759">
      <w:pPr>
        <w:spacing w:after="0" w:line="240" w:lineRule="auto"/>
        <w:rPr>
          <w:rFonts w:ascii="Calibri" w:eastAsia="Calibri" w:hAnsi="Calibri" w:cs="Calibri"/>
          <w:b/>
          <w:i/>
          <w:lang w:val="es-ES"/>
        </w:rPr>
      </w:pPr>
      <w:r w:rsidRPr="00AF5759">
        <w:rPr>
          <w:rFonts w:ascii="Calibri" w:eastAsia="Calibri" w:hAnsi="Calibri" w:cs="Calibri"/>
          <w:b/>
          <w:i/>
          <w:lang w:val="es-ES"/>
        </w:rPr>
        <w:lastRenderedPageBreak/>
        <w:t xml:space="preserve"> Horario sujeto a modificaciones</w:t>
      </w:r>
    </w:p>
    <w:p w:rsidR="00920C07" w:rsidRDefault="00F84804"/>
    <w:sectPr w:rsidR="00920C07" w:rsidSect="00CF5773">
      <w:pgSz w:w="16838" w:h="11906" w:orient="landscape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AF5759"/>
    <w:rsid w:val="001B77D4"/>
    <w:rsid w:val="00281523"/>
    <w:rsid w:val="003F671E"/>
    <w:rsid w:val="0052402D"/>
    <w:rsid w:val="005B1EDD"/>
    <w:rsid w:val="006E070D"/>
    <w:rsid w:val="007A0DDB"/>
    <w:rsid w:val="007D62DF"/>
    <w:rsid w:val="00866D56"/>
    <w:rsid w:val="008B3856"/>
    <w:rsid w:val="00AF5759"/>
    <w:rsid w:val="00BC0EC0"/>
    <w:rsid w:val="00CA3A8D"/>
    <w:rsid w:val="00CD18F1"/>
    <w:rsid w:val="00F60E52"/>
    <w:rsid w:val="00F84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71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F5759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182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JENIFFER PIZARRO</dc:creator>
  <cp:lastModifiedBy>Docencia</cp:lastModifiedBy>
  <cp:revision>4</cp:revision>
  <dcterms:created xsi:type="dcterms:W3CDTF">2017-03-10T16:06:00Z</dcterms:created>
  <dcterms:modified xsi:type="dcterms:W3CDTF">2017-03-15T21:16:00Z</dcterms:modified>
</cp:coreProperties>
</file>